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477340" w:rsidP="00477340">
      <w:pPr>
        <w:jc w:val="center"/>
        <w:rPr>
          <w:b/>
          <w:sz w:val="48"/>
        </w:rPr>
      </w:pPr>
      <w:r>
        <w:rPr>
          <w:b/>
          <w:sz w:val="48"/>
        </w:rPr>
        <w:t>Virtue Ethics</w:t>
      </w:r>
    </w:p>
    <w:p w:rsidR="00477340" w:rsidRPr="00C20B2A" w:rsidRDefault="00477340" w:rsidP="00477340">
      <w:pPr>
        <w:rPr>
          <w:b/>
          <w:color w:val="FFC000"/>
        </w:rPr>
      </w:pPr>
      <w:r>
        <w:rPr>
          <w:b/>
          <w:color w:val="FFC000"/>
        </w:rPr>
        <w:t xml:space="preserve">What is Virtue Ethics?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FFC000"/>
        </w:rPr>
      </w:pPr>
      <w:r>
        <w:rPr>
          <w:b/>
          <w:color w:val="FFC000"/>
        </w:rPr>
        <w:t xml:space="preserve">What is </w:t>
      </w:r>
      <w:proofErr w:type="spellStart"/>
      <w:r>
        <w:rPr>
          <w:b/>
          <w:color w:val="FFC000"/>
        </w:rPr>
        <w:t>Eudaimonia</w:t>
      </w:r>
      <w:proofErr w:type="spellEnd"/>
      <w:r>
        <w:rPr>
          <w:b/>
          <w:color w:val="FFC000"/>
        </w:rPr>
        <w:t xml:space="preserve">, and how do we get there?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FFC000"/>
        </w:rPr>
      </w:pPr>
      <w:r>
        <w:rPr>
          <w:b/>
          <w:color w:val="FFC000"/>
        </w:rPr>
        <w:t xml:space="preserve">What is the Golden Mean?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657281" w:rsidP="00477340">
      <w:pPr>
        <w:rPr>
          <w:b/>
          <w:color w:val="00B050"/>
        </w:rPr>
      </w:pPr>
      <w:r>
        <w:rPr>
          <w:b/>
          <w:color w:val="00B050"/>
        </w:rPr>
        <w:t xml:space="preserve">How do Virtue Ethicist responses differ from consequentialist ones? </w:t>
      </w:r>
      <w:bookmarkStart w:id="0" w:name="_GoBack"/>
      <w:bookmarkEnd w:id="0"/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1F497D" w:themeColor="text2"/>
        </w:rPr>
      </w:pPr>
      <w:r w:rsidRPr="00C20B2A">
        <w:rPr>
          <w:b/>
          <w:color w:val="1F497D" w:themeColor="text2"/>
        </w:rPr>
        <w:t xml:space="preserve">Give one </w:t>
      </w:r>
      <w:r>
        <w:rPr>
          <w:b/>
          <w:color w:val="1F497D" w:themeColor="text2"/>
        </w:rPr>
        <w:t>advantage of Virtue Ethics</w:t>
      </w:r>
      <w:r w:rsidRPr="00C20B2A">
        <w:rPr>
          <w:b/>
          <w:color w:val="1F497D" w:themeColor="text2"/>
        </w:rPr>
        <w:t xml:space="preserve">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477340" w:rsidRPr="00C20B2A" w:rsidRDefault="00477340" w:rsidP="0047734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Give one disadvantage of Virtue Ethics: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477340">
      <w:r>
        <w:t>_______________________________________________________________________________________________</w:t>
      </w:r>
    </w:p>
    <w:sectPr w:rsidR="00F372A4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477340"/>
    <w:rsid w:val="00657281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1</cp:revision>
  <cp:lastPrinted>2014-05-20T11:04:00Z</cp:lastPrinted>
  <dcterms:created xsi:type="dcterms:W3CDTF">2014-05-20T11:01:00Z</dcterms:created>
  <dcterms:modified xsi:type="dcterms:W3CDTF">2014-05-21T07:22:00Z</dcterms:modified>
</cp:coreProperties>
</file>